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ab/>
      </w:r>
      <w:r>
        <w:tab/>
      </w:r>
    </w:p>
    <w:p w:rsidR="00FB74F8" w:rsidRPr="00064106" w:rsidRDefault="005B1C84" w:rsidP="005B1C84">
      <w:pPr>
        <w:rPr>
          <w:b/>
        </w:rPr>
      </w:pPr>
      <w:r>
        <w:tab/>
      </w: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6"/>
        <w:gridCol w:w="494"/>
        <w:gridCol w:w="6386"/>
        <w:gridCol w:w="1540"/>
        <w:gridCol w:w="2140"/>
        <w:gridCol w:w="1260"/>
        <w:gridCol w:w="640"/>
        <w:gridCol w:w="560"/>
        <w:gridCol w:w="640"/>
        <w:gridCol w:w="560"/>
        <w:gridCol w:w="640"/>
      </w:tblGrid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NOTAS: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1.-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PATRIMONIO CONTRIBUIDO </w:t>
            </w:r>
            <w:r w:rsidRPr="00FB74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(No aplica)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16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B74F8" w:rsidRPr="00FB74F8" w:rsidTr="00FB74F8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EE" w:rsidRDefault="00DE08EE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FB74F8" w:rsidRPr="00FB74F8" w:rsidRDefault="00FB74F8" w:rsidP="00FB7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2.- 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B74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PATROMONIO GENERADO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F8" w:rsidRPr="00FB74F8" w:rsidRDefault="00FB74F8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08EE" w:rsidRPr="00FB74F8" w:rsidTr="00FB74F8">
        <w:trPr>
          <w:gridAfter w:val="1"/>
          <w:wAfter w:w="640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EE" w:rsidRPr="00FB74F8" w:rsidRDefault="00DE08EE" w:rsidP="00FB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4794E" w:rsidRPr="00064106" w:rsidRDefault="005B1C84" w:rsidP="005B1C84">
      <w:pPr>
        <w:rPr>
          <w:b/>
        </w:rPr>
      </w:pPr>
      <w:r w:rsidRPr="00064106">
        <w:rPr>
          <w:b/>
        </w:rPr>
        <w:t>*INGRESOS DE GESTIÓN:</w:t>
      </w:r>
    </w:p>
    <w:p w:rsidR="00FC1E4D" w:rsidRDefault="00FC1E4D" w:rsidP="005B1C84">
      <w:r>
        <w:t>-APORTACIONES FEDERALES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$3</w:t>
      </w:r>
      <w:proofErr w:type="gramStart"/>
      <w:r>
        <w:t>,000,000.00</w:t>
      </w:r>
      <w:proofErr w:type="gramEnd"/>
    </w:p>
    <w:p w:rsidR="00074E55" w:rsidRDefault="0074794E" w:rsidP="005B1C84">
      <w:r>
        <w:t>-TRANSFERENCIA</w:t>
      </w:r>
      <w:r w:rsidR="00074E55">
        <w:t>S</w:t>
      </w:r>
    </w:p>
    <w:p w:rsidR="00FB74F8" w:rsidRDefault="00074E55" w:rsidP="005B1C84">
      <w:r>
        <w:t>Secretaria de Finanzas del Estado de Hidalgo</w:t>
      </w:r>
      <w:r w:rsidR="005B1C84">
        <w:tab/>
      </w:r>
      <w:r w:rsidR="005B1C84">
        <w:tab/>
      </w:r>
      <w:r w:rsidR="00FB74F8">
        <w:tab/>
      </w:r>
      <w:r w:rsidR="00FB74F8">
        <w:tab/>
        <w:t xml:space="preserve">                       $1</w:t>
      </w:r>
      <w:proofErr w:type="gramStart"/>
      <w:r w:rsidR="00FB74F8">
        <w:t>,</w:t>
      </w:r>
      <w:r w:rsidR="00BD52C9">
        <w:t>352</w:t>
      </w:r>
      <w:r w:rsidR="00FB74F8">
        <w:t>,</w:t>
      </w:r>
      <w:r w:rsidR="00BD52C9">
        <w:t>578</w:t>
      </w:r>
      <w:r w:rsidR="00FB74F8">
        <w:t>.00</w:t>
      </w:r>
      <w:proofErr w:type="gramEnd"/>
      <w:r w:rsidR="0074794E">
        <w:fldChar w:fldCharType="begin"/>
      </w:r>
      <w:r w:rsidR="0074794E">
        <w:instrText xml:space="preserve"> LINK Excel.Sheet.12 "Libro1" "Hoja1!F3C2:F7C7" \a \f 4 \h  \* MERGEFORMAT </w:instrText>
      </w:r>
      <w:r w:rsidR="0074794E">
        <w:fldChar w:fldCharType="end"/>
      </w:r>
    </w:p>
    <w:p w:rsidR="00FB74F8" w:rsidRDefault="00FB74F8" w:rsidP="005B1C84">
      <w:pPr>
        <w:rPr>
          <w:b/>
        </w:rPr>
      </w:pPr>
    </w:p>
    <w:p w:rsidR="00DE08EE" w:rsidRDefault="00DE08EE" w:rsidP="005B1C84">
      <w:pPr>
        <w:rPr>
          <w:b/>
        </w:rPr>
      </w:pPr>
    </w:p>
    <w:p w:rsidR="00074E55" w:rsidRPr="00FB74F8" w:rsidRDefault="00FB74F8" w:rsidP="005B1C84">
      <w:r>
        <w:rPr>
          <w:b/>
        </w:rPr>
        <w:t>*</w:t>
      </w:r>
      <w:r w:rsidR="005B1C84" w:rsidRPr="00064106">
        <w:rPr>
          <w:b/>
        </w:rPr>
        <w:t>GASTOS Y OTRAS PÉRDIDAS:</w:t>
      </w:r>
      <w:r w:rsidR="005B1C84" w:rsidRPr="00064106">
        <w:rPr>
          <w:b/>
        </w:rPr>
        <w:tab/>
      </w:r>
    </w:p>
    <w:p w:rsidR="005B1C84" w:rsidRPr="00FB74F8" w:rsidRDefault="006875FC" w:rsidP="005B1C84">
      <w:r w:rsidRPr="006875FC">
        <w:t>-GASTOS DE FUNCIONAMIENTO</w:t>
      </w:r>
      <w:r w:rsidR="00AC182A">
        <w:t xml:space="preserve">, correspondientes de enero a </w:t>
      </w:r>
      <w:r w:rsidR="00FC1E4D">
        <w:t>septiembre</w:t>
      </w:r>
      <w:r w:rsidR="00AC182A">
        <w:t xml:space="preserve"> 2015.</w:t>
      </w:r>
      <w:r w:rsidR="00FB74F8">
        <w:rPr>
          <w:b/>
        </w:rPr>
        <w:t xml:space="preserve">        </w:t>
      </w:r>
      <w:r w:rsidR="00FB74F8" w:rsidRPr="00FB74F8">
        <w:rPr>
          <w:b/>
          <w:u w:val="single"/>
        </w:rPr>
        <w:t xml:space="preserve"> </w:t>
      </w:r>
      <w:r w:rsidR="00FB74F8" w:rsidRPr="00FB74F8">
        <w:rPr>
          <w:u w:val="single"/>
        </w:rPr>
        <w:t>$1</w:t>
      </w:r>
      <w:proofErr w:type="gramStart"/>
      <w:r w:rsidR="00FB74F8" w:rsidRPr="00FB74F8">
        <w:rPr>
          <w:u w:val="single"/>
        </w:rPr>
        <w:t>,</w:t>
      </w:r>
      <w:r w:rsidR="00FC1E4D">
        <w:rPr>
          <w:u w:val="single"/>
        </w:rPr>
        <w:t>200,854.64</w:t>
      </w:r>
      <w:proofErr w:type="gramEnd"/>
    </w:p>
    <w:p w:rsidR="00FB74F8" w:rsidRDefault="00FB74F8" w:rsidP="005B1C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9194A">
        <w:rPr>
          <w:b/>
        </w:rPr>
        <w:t xml:space="preserve">     </w:t>
      </w:r>
      <w:r>
        <w:rPr>
          <w:b/>
        </w:rPr>
        <w:t xml:space="preserve">   </w:t>
      </w:r>
    </w:p>
    <w:p w:rsidR="00347E84" w:rsidRPr="00064106" w:rsidRDefault="00347E84" w:rsidP="005B1C84">
      <w:pPr>
        <w:rPr>
          <w:b/>
        </w:rPr>
      </w:pPr>
    </w:p>
    <w:p w:rsidR="00BD52C9" w:rsidRDefault="005B1C84" w:rsidP="00BD52C9">
      <w: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843"/>
      </w:tblGrid>
      <w:tr w:rsidR="00BD52C9" w:rsidRPr="00BD52C9" w:rsidTr="0089194A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BD52C9" w:rsidRPr="00BD52C9" w:rsidRDefault="00BD52C9">
            <w:pPr>
              <w:rPr>
                <w:b/>
                <w:bCs/>
              </w:rPr>
            </w:pPr>
            <w:r w:rsidRPr="00BD52C9">
              <w:rPr>
                <w:b/>
                <w:bCs/>
              </w:rPr>
              <w:t>Hacienda Pública/Patrimonio Generado</w:t>
            </w:r>
          </w:p>
        </w:tc>
        <w:tc>
          <w:tcPr>
            <w:tcW w:w="1843" w:type="dxa"/>
            <w:noWrap/>
            <w:hideMark/>
          </w:tcPr>
          <w:p w:rsidR="00BD52C9" w:rsidRPr="00BD52C9" w:rsidRDefault="00BD52C9" w:rsidP="00FC1E4D">
            <w:pPr>
              <w:rPr>
                <w:b/>
                <w:bCs/>
              </w:rPr>
            </w:pPr>
            <w:r w:rsidRPr="00BD52C9">
              <w:rPr>
                <w:b/>
                <w:bCs/>
              </w:rPr>
              <w:t xml:space="preserve"> $  </w:t>
            </w:r>
            <w:r w:rsidR="00FC1E4D">
              <w:rPr>
                <w:b/>
                <w:bCs/>
              </w:rPr>
              <w:t>2,827,621.13</w:t>
            </w:r>
            <w:r w:rsidRPr="00BD52C9">
              <w:rPr>
                <w:b/>
                <w:bCs/>
              </w:rPr>
              <w:t xml:space="preserve"> </w:t>
            </w:r>
          </w:p>
        </w:tc>
      </w:tr>
      <w:tr w:rsidR="00BD52C9" w:rsidRPr="00BD52C9" w:rsidTr="0089194A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BD52C9" w:rsidRPr="00BD52C9" w:rsidRDefault="00BD52C9">
            <w:r w:rsidRPr="00BD52C9">
              <w:t>Resultado del Ejercicio (Ahorro/Desahorro)</w:t>
            </w:r>
          </w:p>
        </w:tc>
        <w:tc>
          <w:tcPr>
            <w:tcW w:w="1843" w:type="dxa"/>
            <w:noWrap/>
            <w:hideMark/>
          </w:tcPr>
          <w:p w:rsidR="00BD52C9" w:rsidRPr="00BD52C9" w:rsidRDefault="00BD52C9" w:rsidP="00FC1E4D">
            <w:r>
              <w:t xml:space="preserve">   </w:t>
            </w:r>
            <w:r w:rsidR="00FC1E4D">
              <w:t xml:space="preserve">   2,636,835.36</w:t>
            </w:r>
          </w:p>
        </w:tc>
      </w:tr>
      <w:tr w:rsidR="00BD52C9" w:rsidRPr="00BD52C9" w:rsidTr="0089194A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BD52C9" w:rsidRPr="00BD52C9" w:rsidRDefault="00BD52C9">
            <w:r w:rsidRPr="00BD52C9">
              <w:t>Resultados de Ejercicios Anteriores</w:t>
            </w:r>
          </w:p>
        </w:tc>
        <w:tc>
          <w:tcPr>
            <w:tcW w:w="1843" w:type="dxa"/>
            <w:noWrap/>
            <w:hideMark/>
          </w:tcPr>
          <w:p w:rsidR="00BD52C9" w:rsidRPr="00BD52C9" w:rsidRDefault="00BD52C9" w:rsidP="00FC1E4D">
            <w:r w:rsidRPr="00BD52C9">
              <w:t xml:space="preserve">      </w:t>
            </w:r>
            <w:r w:rsidR="00FC1E4D">
              <w:t xml:space="preserve">   177,619.77</w:t>
            </w:r>
            <w:r w:rsidRPr="00BD52C9">
              <w:t xml:space="preserve"> </w:t>
            </w:r>
          </w:p>
        </w:tc>
      </w:tr>
      <w:tr w:rsidR="00BD52C9" w:rsidRPr="00BD52C9" w:rsidTr="0089194A">
        <w:trPr>
          <w:trHeight w:val="300"/>
          <w:jc w:val="center"/>
        </w:trPr>
        <w:tc>
          <w:tcPr>
            <w:tcW w:w="4673" w:type="dxa"/>
            <w:noWrap/>
            <w:hideMark/>
          </w:tcPr>
          <w:p w:rsidR="00BD52C9" w:rsidRPr="00BD52C9" w:rsidRDefault="00BD52C9">
            <w:proofErr w:type="spellStart"/>
            <w:r w:rsidRPr="00BD52C9">
              <w:t>Revalúos</w:t>
            </w:r>
            <w:proofErr w:type="spellEnd"/>
            <w:r w:rsidR="0089194A">
              <w:t xml:space="preserve"> (Activos Intangibles)</w:t>
            </w:r>
          </w:p>
        </w:tc>
        <w:tc>
          <w:tcPr>
            <w:tcW w:w="1843" w:type="dxa"/>
            <w:noWrap/>
            <w:hideMark/>
          </w:tcPr>
          <w:p w:rsidR="00BD52C9" w:rsidRPr="00BD52C9" w:rsidRDefault="00BD52C9">
            <w:r w:rsidRPr="00BD52C9">
              <w:t xml:space="preserve">     </w:t>
            </w:r>
            <w:r w:rsidR="00FC1E4D">
              <w:t xml:space="preserve">    </w:t>
            </w:r>
            <w:bookmarkStart w:id="0" w:name="_GoBack"/>
            <w:bookmarkEnd w:id="0"/>
            <w:r w:rsidRPr="00BD52C9">
              <w:t xml:space="preserve">  13,166.00 </w:t>
            </w:r>
          </w:p>
        </w:tc>
      </w:tr>
    </w:tbl>
    <w:p w:rsidR="00BD52C9" w:rsidRDefault="00BD52C9" w:rsidP="00BD52C9">
      <w:r>
        <w:tab/>
      </w:r>
      <w:r>
        <w:tab/>
      </w:r>
      <w:r>
        <w:tab/>
      </w:r>
      <w:r>
        <w:tab/>
      </w:r>
      <w:r>
        <w:tab/>
      </w:r>
    </w:p>
    <w:p w:rsidR="00BD52C9" w:rsidRDefault="00BD52C9" w:rsidP="00BD52C9">
      <w:r>
        <w:tab/>
      </w:r>
      <w:r>
        <w:tab/>
      </w:r>
      <w:r>
        <w:tab/>
      </w:r>
      <w:r>
        <w:tab/>
      </w:r>
      <w:r>
        <w:tab/>
      </w:r>
    </w:p>
    <w:p w:rsidR="00B27313" w:rsidRPr="005B1C84" w:rsidRDefault="00BD52C9" w:rsidP="00BD52C9">
      <w:r>
        <w:tab/>
      </w:r>
      <w:r>
        <w:tab/>
      </w:r>
      <w:r>
        <w:tab/>
      </w:r>
      <w:r>
        <w:tab/>
      </w:r>
      <w:r>
        <w:tab/>
      </w:r>
    </w:p>
    <w:sectPr w:rsidR="00B27313" w:rsidRPr="005B1C84" w:rsidSect="00FC1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5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23" w:rsidRDefault="00BA1723" w:rsidP="001037E7">
      <w:pPr>
        <w:spacing w:after="0" w:line="240" w:lineRule="auto"/>
      </w:pPr>
      <w:r>
        <w:separator/>
      </w:r>
    </w:p>
  </w:endnote>
  <w:endnote w:type="continuationSeparator" w:id="0">
    <w:p w:rsidR="00BA1723" w:rsidRDefault="00BA1723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F" w:rsidRDefault="006C59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F" w:rsidRDefault="006C59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F" w:rsidRDefault="006C59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23" w:rsidRDefault="00BA1723" w:rsidP="001037E7">
      <w:pPr>
        <w:spacing w:after="0" w:line="240" w:lineRule="auto"/>
      </w:pPr>
      <w:r>
        <w:separator/>
      </w:r>
    </w:p>
  </w:footnote>
  <w:footnote w:type="continuationSeparator" w:id="0">
    <w:p w:rsidR="00BA1723" w:rsidRDefault="00BA1723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F" w:rsidRDefault="006C59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FB74F8">
      <w:rPr>
        <w:b/>
      </w:rPr>
      <w:t>VARIACIÓN EN LA HACIENDA PÚBLICA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DEL 01 DE </w:t>
    </w:r>
    <w:r w:rsidR="006C59FF">
      <w:rPr>
        <w:b/>
      </w:rPr>
      <w:t xml:space="preserve">JULIO </w:t>
    </w:r>
    <w:r w:rsidRPr="00B27313">
      <w:rPr>
        <w:b/>
      </w:rPr>
      <w:t>AL 3</w:t>
    </w:r>
    <w:r w:rsidR="0089194A">
      <w:rPr>
        <w:b/>
      </w:rPr>
      <w:t xml:space="preserve">0 DE </w:t>
    </w:r>
    <w:r w:rsidR="006C59FF">
      <w:rPr>
        <w:b/>
      </w:rPr>
      <w:t>SEPTIEMBRE</w:t>
    </w:r>
    <w:r w:rsidRPr="00B27313">
      <w:rPr>
        <w:b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FF" w:rsidRDefault="006C5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01926"/>
    <w:rsid w:val="00042A6E"/>
    <w:rsid w:val="00064106"/>
    <w:rsid w:val="00074E55"/>
    <w:rsid w:val="001037E7"/>
    <w:rsid w:val="001767CB"/>
    <w:rsid w:val="001A2489"/>
    <w:rsid w:val="001F1A2C"/>
    <w:rsid w:val="00214FF4"/>
    <w:rsid w:val="00250952"/>
    <w:rsid w:val="00347E84"/>
    <w:rsid w:val="00352D84"/>
    <w:rsid w:val="003D6C37"/>
    <w:rsid w:val="005B1C84"/>
    <w:rsid w:val="006875FC"/>
    <w:rsid w:val="006C59FF"/>
    <w:rsid w:val="0074794E"/>
    <w:rsid w:val="0089194A"/>
    <w:rsid w:val="009630CB"/>
    <w:rsid w:val="009F71BE"/>
    <w:rsid w:val="00A12006"/>
    <w:rsid w:val="00AC182A"/>
    <w:rsid w:val="00AE3829"/>
    <w:rsid w:val="00B27313"/>
    <w:rsid w:val="00B76871"/>
    <w:rsid w:val="00BA1723"/>
    <w:rsid w:val="00BD52C9"/>
    <w:rsid w:val="00CB3114"/>
    <w:rsid w:val="00CE0F66"/>
    <w:rsid w:val="00CF05BD"/>
    <w:rsid w:val="00D23E4B"/>
    <w:rsid w:val="00D365B0"/>
    <w:rsid w:val="00D816F4"/>
    <w:rsid w:val="00DC52CC"/>
    <w:rsid w:val="00DE08EE"/>
    <w:rsid w:val="00E81A73"/>
    <w:rsid w:val="00ED67E8"/>
    <w:rsid w:val="00FB74F8"/>
    <w:rsid w:val="00FC1E4D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7</cp:revision>
  <cp:lastPrinted>2015-07-31T16:33:00Z</cp:lastPrinted>
  <dcterms:created xsi:type="dcterms:W3CDTF">2015-07-29T15:40:00Z</dcterms:created>
  <dcterms:modified xsi:type="dcterms:W3CDTF">2015-10-15T19:14:00Z</dcterms:modified>
</cp:coreProperties>
</file>