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05" w:rsidRPr="002A0C05" w:rsidRDefault="002A0C05" w:rsidP="002A0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Arial" w:eastAsia="Times New Roman" w:hAnsi="Arial" w:cs="Arial"/>
          <w:b/>
          <w:bCs/>
          <w:color w:val="000000"/>
          <w:sz w:val="18"/>
          <w:szCs w:val="18"/>
          <w:lang w:val="es-MX" w:eastAsia="es-ES"/>
        </w:rPr>
        <w:t>TURNO INTERNO DE SOLICITUD DE ACCESO A LA INFORMACIÓN</w:t>
      </w:r>
    </w:p>
    <w:p w:rsidR="002A0C05" w:rsidRPr="002A0C05" w:rsidRDefault="002A0C05" w:rsidP="002A0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es-ES"/>
        </w:rPr>
        <w:t>FECHA</w:t>
      </w:r>
      <w:r w:rsidRPr="002A0C05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>: 4 de mayo  de 2016                                                                     </w:t>
      </w:r>
      <w:r w:rsidRPr="002A0C05">
        <w:rPr>
          <w:rFonts w:ascii="Arial" w:eastAsia="Times New Roman" w:hAnsi="Arial" w:cs="Arial"/>
          <w:b/>
          <w:bCs/>
          <w:color w:val="000000"/>
          <w:sz w:val="20"/>
          <w:szCs w:val="20"/>
          <w:lang w:val="es-MX" w:eastAsia="es-ES"/>
        </w:rPr>
        <w:t>FOLIO:</w:t>
      </w:r>
      <w:r w:rsidRPr="002A0C05">
        <w:rPr>
          <w:rFonts w:ascii="Arial" w:eastAsia="Times New Roman" w:hAnsi="Arial" w:cs="Arial"/>
          <w:color w:val="000000"/>
          <w:sz w:val="20"/>
          <w:szCs w:val="20"/>
          <w:lang w:val="es-MX" w:eastAsia="es-ES"/>
        </w:rPr>
        <w:t xml:space="preserve"> </w:t>
      </w:r>
      <w:r w:rsidRPr="002A0C05">
        <w:rPr>
          <w:rFonts w:ascii="Verdana" w:eastAsia="Times New Roman" w:hAnsi="Verdana" w:cs="Times New Roman"/>
          <w:color w:val="565D3C"/>
          <w:sz w:val="17"/>
          <w:szCs w:val="17"/>
          <w:lang w:val="es-MX" w:eastAsia="es-ES"/>
        </w:rPr>
        <w:t>00096016-001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2A0C05" w:rsidRPr="002A0C05" w:rsidTr="002A0C05">
        <w:tc>
          <w:tcPr>
            <w:tcW w:w="9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C05" w:rsidRPr="002A0C05" w:rsidRDefault="002A0C05" w:rsidP="002A0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1.- Dependencia o Entidad a la que se le solicita la Información</w:t>
            </w:r>
          </w:p>
        </w:tc>
      </w:tr>
      <w:tr w:rsidR="002A0C05" w:rsidRPr="002A0C05" w:rsidTr="002A0C05">
        <w:trPr>
          <w:trHeight w:val="519"/>
        </w:trPr>
        <w:tc>
          <w:tcPr>
            <w:tcW w:w="9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C05" w:rsidRPr="002A0C05" w:rsidRDefault="002A0C05" w:rsidP="002A0C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  <w:p w:rsidR="002A0C05" w:rsidRPr="002A0C05" w:rsidRDefault="002A0C05" w:rsidP="002A0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SECRETARÍA DE EDUCACIÓN PÚBLICA</w:t>
            </w:r>
          </w:p>
        </w:tc>
      </w:tr>
    </w:tbl>
    <w:p w:rsidR="002A0C05" w:rsidRPr="002A0C05" w:rsidRDefault="002A0C05" w:rsidP="002A0C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 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2A0C05" w:rsidRPr="002A0C05" w:rsidTr="002A0C05">
        <w:trPr>
          <w:trHeight w:val="235"/>
        </w:trPr>
        <w:tc>
          <w:tcPr>
            <w:tcW w:w="9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C05" w:rsidRPr="002A0C05" w:rsidRDefault="002A0C05" w:rsidP="002A0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2.- Solicitud de Acceso a la Información</w:t>
            </w:r>
          </w:p>
        </w:tc>
      </w:tr>
      <w:tr w:rsidR="002A0C05" w:rsidRPr="002A0C05" w:rsidTr="002A0C05">
        <w:trPr>
          <w:trHeight w:val="766"/>
        </w:trPr>
        <w:tc>
          <w:tcPr>
            <w:tcW w:w="9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C05" w:rsidRPr="002A0C05" w:rsidRDefault="002A0C05" w:rsidP="002A0C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>“Cuenta la Secretaría de Educación Pública del estado de Hidalgo con un Plan Estatal de Emergencia o Contingencia o Continuidad de Operaciones o equivalente que haya sido aprobado formalmente al menos en los últimos 5 años, y su Entidad Coordinadora o Rectora ha recibido recursos para la preparación en caso de desastres en la última vigencia fiscal</w:t>
            </w:r>
            <w:proofErr w:type="gramStart"/>
            <w:r w:rsidRPr="002A0C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>?</w:t>
            </w:r>
            <w:proofErr w:type="gramEnd"/>
            <w:r w:rsidRPr="002A0C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>”</w:t>
            </w:r>
          </w:p>
        </w:tc>
      </w:tr>
    </w:tbl>
    <w:p w:rsidR="002A0C05" w:rsidRPr="002A0C05" w:rsidRDefault="002A0C05" w:rsidP="002A0C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2A0C05" w:rsidRPr="002A0C05" w:rsidTr="002A0C05">
        <w:trPr>
          <w:trHeight w:val="158"/>
        </w:trPr>
        <w:tc>
          <w:tcPr>
            <w:tcW w:w="9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C05" w:rsidRPr="002A0C05" w:rsidRDefault="002A0C05" w:rsidP="002A0C05">
            <w:pPr>
              <w:spacing w:before="100" w:beforeAutospacing="1" w:after="100" w:afterAutospacing="1" w:line="1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3.- Respuesta</w:t>
            </w:r>
          </w:p>
        </w:tc>
      </w:tr>
      <w:tr w:rsidR="002A0C05" w:rsidRPr="002A0C05" w:rsidTr="002A0C05">
        <w:trPr>
          <w:trHeight w:val="332"/>
        </w:trPr>
        <w:tc>
          <w:tcPr>
            <w:tcW w:w="9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C05" w:rsidRPr="002A0C05" w:rsidRDefault="002A0C05" w:rsidP="00D919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 w:rsidR="00D919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Este órgano no ha recibido recurso alguno para tales efectos, y no ha tenido conocimiento de acciones en ese rubro.</w:t>
            </w:r>
          </w:p>
        </w:tc>
      </w:tr>
    </w:tbl>
    <w:p w:rsidR="002A0C05" w:rsidRPr="002A0C05" w:rsidRDefault="002A0C05" w:rsidP="002A0C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2A0C05" w:rsidRPr="002A0C05" w:rsidTr="002A0C05">
        <w:trPr>
          <w:trHeight w:val="179"/>
        </w:trPr>
        <w:tc>
          <w:tcPr>
            <w:tcW w:w="9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C05" w:rsidRPr="002A0C05" w:rsidRDefault="002A0C05" w:rsidP="002A0C05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4.- Nombre del Solicitante</w:t>
            </w:r>
          </w:p>
        </w:tc>
      </w:tr>
      <w:tr w:rsidR="002A0C05" w:rsidRPr="002A0C05" w:rsidTr="002A0C05">
        <w:trPr>
          <w:trHeight w:val="278"/>
        </w:trPr>
        <w:tc>
          <w:tcPr>
            <w:tcW w:w="9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C05" w:rsidRPr="002A0C05" w:rsidRDefault="002A0C05" w:rsidP="002A0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A0C05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ES"/>
              </w:rPr>
              <w:t>Daniel González</w:t>
            </w:r>
          </w:p>
        </w:tc>
      </w:tr>
    </w:tbl>
    <w:p w:rsidR="002A0C05" w:rsidRPr="002A0C05" w:rsidRDefault="002A0C05" w:rsidP="002A0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Arial" w:eastAsia="Times New Roman" w:hAnsi="Arial" w:cs="Arial"/>
          <w:i/>
          <w:iCs/>
          <w:color w:val="000000"/>
          <w:sz w:val="14"/>
          <w:szCs w:val="14"/>
          <w:lang w:val="es-MX" w:eastAsia="es-ES"/>
        </w:rPr>
        <w:t>PARA LOS EFECTOS DE LA PRESENTE SOLICITUD DE ACCESO A LA INFORMACIÓN, DEBERÁ ATENDERSE DE CONFORMIDAD A LO ESTABLECIDO EN LA LEY DE TRANSPARENCIA Y ACCESO A LA INFORMACIÓN PARA EL ESTADO DE HIDALGO, ARTÍCULO 17, 19 Y 20, EN UN PLAZO NO MAYOR A 4 DÍAS HÁBILES A PARTIR DE LA FECHA DE NOTIFICACIÓN DE LA PRESENTE, O  EN SU DEFECTO, SI NO QUEDASE CLARA LA SOLICITUD O ALGUNO DE SUS CONCEPTOS, DEBERÁ NOTIFICARLO DE INMEDIATO PARA HACERLO DEL CONOCIMIENTO DE LA UNIDAD DE INFORMACIÓN PÚBLICA GUBERNAMENTAL DEL PODER EJECUTIVO DEL ESTADO DE HIDALGO, ATENDIENDO EL OFICIO UIPG-001/200</w:t>
      </w:r>
    </w:p>
    <w:p w:rsidR="00D919C2" w:rsidRDefault="00D919C2" w:rsidP="00D919C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                                                                      </w:t>
      </w:r>
    </w:p>
    <w:p w:rsidR="00D919C2" w:rsidRDefault="00D919C2" w:rsidP="00D919C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2A0C05" w:rsidRPr="002A0C05" w:rsidRDefault="00D919C2" w:rsidP="00D919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                                                                     </w:t>
      </w:r>
      <w:r w:rsidR="002A0C05" w:rsidRPr="002A0C05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ATENTAMENTE</w:t>
      </w:r>
    </w:p>
    <w:p w:rsidR="002A0C05" w:rsidRPr="002A0C05" w:rsidRDefault="002A0C05" w:rsidP="002A0C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 </w:t>
      </w:r>
    </w:p>
    <w:p w:rsidR="002A0C05" w:rsidRDefault="002A0C05" w:rsidP="002A0C05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</w:pPr>
      <w:r w:rsidRPr="002A0C05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 </w:t>
      </w:r>
    </w:p>
    <w:p w:rsidR="00D919C2" w:rsidRPr="002A0C05" w:rsidRDefault="00D919C2" w:rsidP="002A0C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bookmarkStart w:id="0" w:name="_GoBack"/>
      <w:bookmarkEnd w:id="0"/>
    </w:p>
    <w:p w:rsidR="002A0C05" w:rsidRPr="002A0C05" w:rsidRDefault="002A0C05" w:rsidP="002A0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 </w:t>
      </w:r>
    </w:p>
    <w:p w:rsidR="002A0C05" w:rsidRPr="002A0C05" w:rsidRDefault="002A0C05" w:rsidP="00D9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A0C05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L</w:t>
      </w:r>
      <w:r w:rsidR="00D919C2">
        <w:rPr>
          <w:rFonts w:ascii="Arial" w:eastAsia="Times New Roman" w:hAnsi="Arial" w:cs="Arial"/>
          <w:b/>
          <w:bCs/>
          <w:sz w:val="18"/>
          <w:szCs w:val="18"/>
          <w:lang w:val="es-MX" w:eastAsia="es-ES"/>
        </w:rPr>
        <w:t>IC. MANUEL ENRIQUE ARANDA MONTERO</w:t>
      </w:r>
    </w:p>
    <w:p w:rsidR="002A0C05" w:rsidRPr="002A0C05" w:rsidRDefault="00D919C2" w:rsidP="00D9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JEFE DEL DEPARTAMENTO JURÍDICO DE LA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>UTMiR</w:t>
      </w:r>
      <w:proofErr w:type="spellEnd"/>
      <w:r w:rsidR="002A0C05" w:rsidRPr="002A0C05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.</w:t>
      </w:r>
    </w:p>
    <w:p w:rsidR="00965624" w:rsidRDefault="00965624"/>
    <w:sectPr w:rsidR="00965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05"/>
    <w:rsid w:val="002A0C05"/>
    <w:rsid w:val="00965624"/>
    <w:rsid w:val="00D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17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9649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68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1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54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95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30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27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78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276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417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2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29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599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1666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Monroy</dc:creator>
  <cp:lastModifiedBy>Luffi</cp:lastModifiedBy>
  <cp:revision>2</cp:revision>
  <dcterms:created xsi:type="dcterms:W3CDTF">2016-05-06T15:29:00Z</dcterms:created>
  <dcterms:modified xsi:type="dcterms:W3CDTF">2016-05-06T15:29:00Z</dcterms:modified>
</cp:coreProperties>
</file>