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79" w:rsidRDefault="00E06979" w:rsidP="00E06979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Cs w:val="20"/>
        </w:rPr>
        <w:t>TURNO INTERNO DE SOLICITUD DE ACCESO A LA INFORMACIÓN</w:t>
      </w:r>
    </w:p>
    <w:p w:rsidR="00E06979" w:rsidRDefault="00E06979" w:rsidP="00E0697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FECHA</w:t>
      </w:r>
      <w:r w:rsidR="008F5D62">
        <w:rPr>
          <w:rFonts w:ascii="Arial" w:hAnsi="Arial" w:cs="Arial"/>
          <w:color w:val="000000"/>
          <w:sz w:val="20"/>
          <w:szCs w:val="20"/>
        </w:rPr>
        <w:t>:</w:t>
      </w:r>
      <w:r w:rsidR="008411AD">
        <w:rPr>
          <w:rFonts w:ascii="Arial" w:hAnsi="Arial" w:cs="Arial"/>
          <w:color w:val="000000"/>
          <w:sz w:val="20"/>
          <w:szCs w:val="20"/>
        </w:rPr>
        <w:t xml:space="preserve"> </w:t>
      </w:r>
      <w:r w:rsidR="00A34E68">
        <w:rPr>
          <w:rFonts w:ascii="Arial" w:hAnsi="Arial" w:cs="Arial"/>
          <w:color w:val="000000"/>
          <w:sz w:val="20"/>
          <w:szCs w:val="20"/>
        </w:rPr>
        <w:t>2</w:t>
      </w:r>
      <w:r w:rsidR="00764225">
        <w:rPr>
          <w:rFonts w:ascii="Arial" w:hAnsi="Arial" w:cs="Arial"/>
          <w:color w:val="000000"/>
          <w:sz w:val="20"/>
          <w:szCs w:val="20"/>
        </w:rPr>
        <w:t>6</w:t>
      </w:r>
      <w:r w:rsidR="008411AD">
        <w:rPr>
          <w:rFonts w:ascii="Arial" w:hAnsi="Arial" w:cs="Arial"/>
          <w:color w:val="000000"/>
          <w:sz w:val="20"/>
          <w:szCs w:val="20"/>
        </w:rPr>
        <w:t xml:space="preserve"> de enero de 2016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</w:t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0" w:name="_GoBack"/>
      <w:r>
        <w:rPr>
          <w:rFonts w:ascii="Arial" w:hAnsi="Arial" w:cs="Arial"/>
          <w:color w:val="000000"/>
          <w:sz w:val="20"/>
          <w:szCs w:val="20"/>
        </w:rPr>
        <w:t xml:space="preserve">                            </w:t>
      </w:r>
      <w:r>
        <w:rPr>
          <w:rFonts w:ascii="Arial" w:hAnsi="Arial" w:cs="Arial"/>
          <w:b/>
          <w:color w:val="000000"/>
          <w:sz w:val="20"/>
          <w:szCs w:val="20"/>
        </w:rPr>
        <w:t>FOLIO: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66A81">
        <w:rPr>
          <w:rFonts w:ascii="Verdana" w:hAnsi="Verdana"/>
          <w:color w:val="565D3C"/>
          <w:sz w:val="17"/>
          <w:szCs w:val="17"/>
        </w:rPr>
        <w:t>00253215-004</w:t>
      </w:r>
    </w:p>
    <w:bookmarkEnd w:id="0"/>
    <w:p w:rsidR="00E06979" w:rsidRDefault="00E06979" w:rsidP="00E06979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E06979" w:rsidTr="003240E6"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6979" w:rsidRDefault="00E06979" w:rsidP="003240E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1.- Dependencia o Entidad a la que se le solicita la Información</w:t>
            </w:r>
          </w:p>
        </w:tc>
      </w:tr>
      <w:tr w:rsidR="00E06979" w:rsidTr="003240E6"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79" w:rsidRDefault="00E06979" w:rsidP="003240E6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6979" w:rsidRDefault="00E06979" w:rsidP="003240E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SECRETARÍA DE EDUCACIÓN PÚBLICA</w:t>
            </w:r>
          </w:p>
        </w:tc>
      </w:tr>
    </w:tbl>
    <w:p w:rsidR="00E06979" w:rsidRDefault="00E06979" w:rsidP="00E06979">
      <w:pPr>
        <w:spacing w:after="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E06979" w:rsidTr="003240E6">
        <w:trPr>
          <w:trHeight w:val="235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6979" w:rsidRDefault="00E06979" w:rsidP="003240E6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2.- Solicitud de Acceso a la Información</w:t>
            </w:r>
          </w:p>
        </w:tc>
      </w:tr>
      <w:tr w:rsidR="00E06979" w:rsidTr="003240E6">
        <w:trPr>
          <w:trHeight w:val="766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A81" w:rsidRDefault="00466A81" w:rsidP="00466A81">
            <w:pPr>
              <w:jc w:val="both"/>
              <w:rPr>
                <w:sz w:val="24"/>
                <w:szCs w:val="24"/>
              </w:rPr>
            </w:pPr>
            <w:r>
              <w:t>“</w:t>
            </w:r>
            <w:r>
              <w:rPr>
                <w:sz w:val="24"/>
                <w:szCs w:val="24"/>
              </w:rPr>
              <w:t>Solicitud de información para el Estado de Hidalgo</w:t>
            </w:r>
          </w:p>
          <w:p w:rsidR="00E06979" w:rsidRPr="00372581" w:rsidRDefault="00466A81" w:rsidP="00466A8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24"/>
                <w:szCs w:val="24"/>
              </w:rPr>
              <w:t>Se solicitan los contratos de adquisiciones, arrendamientos y servicios, así como los contratos de obra pública de los años 2013, 2014 y 2015 celebrados por el Estado de Hidalgo a través de sus diversas Secretarías, Dependencias e institutos, que a la fecha presenten adeudos de pago a proveedores y/o contratistas, precisando los montos que se adeudan y las fechas a que corresponden dichos adeudos, así, como si alguno de éstos ha sido rescindido o ha terminado de manera anticipada.”</w:t>
            </w:r>
          </w:p>
        </w:tc>
      </w:tr>
    </w:tbl>
    <w:p w:rsidR="00E06979" w:rsidRDefault="00E06979" w:rsidP="00E06979">
      <w:pPr>
        <w:spacing w:after="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E06979" w:rsidTr="003240E6">
        <w:trPr>
          <w:trHeight w:val="158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6979" w:rsidRDefault="00E06979" w:rsidP="003240E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3.- Respuesta</w:t>
            </w:r>
          </w:p>
        </w:tc>
      </w:tr>
      <w:tr w:rsidR="00E06979" w:rsidTr="003240E6">
        <w:trPr>
          <w:trHeight w:val="647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79" w:rsidRPr="00764225" w:rsidRDefault="00764225" w:rsidP="00764225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764225">
              <w:rPr>
                <w:rFonts w:asciiTheme="minorHAnsi" w:hAnsiTheme="minorHAnsi" w:cstheme="minorHAnsi"/>
                <w:color w:val="000000"/>
                <w:sz w:val="24"/>
                <w:szCs w:val="24"/>
                <w:lang w:val="es-ES"/>
              </w:rPr>
              <w:t>E</w:t>
            </w:r>
            <w:r w:rsidRPr="00764225">
              <w:rPr>
                <w:rFonts w:asciiTheme="minorHAnsi" w:hAnsiTheme="minorHAnsi" w:cstheme="minorHAnsi"/>
                <w:color w:val="000000"/>
                <w:sz w:val="24"/>
                <w:szCs w:val="24"/>
                <w:lang w:val="es-ES"/>
              </w:rPr>
              <w:t xml:space="preserve">ste organismo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s-ES"/>
              </w:rPr>
              <w:t xml:space="preserve">de Educación Superior, no ha suscrito </w:t>
            </w:r>
            <w:r w:rsidRPr="00764225">
              <w:rPr>
                <w:rFonts w:asciiTheme="minorHAnsi" w:hAnsiTheme="minorHAnsi" w:cstheme="minorHAnsi"/>
                <w:sz w:val="24"/>
                <w:szCs w:val="24"/>
              </w:rPr>
              <w:t>contratos de adquisiciones, arrendamientos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64225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64225">
              <w:rPr>
                <w:rFonts w:asciiTheme="minorHAnsi" w:hAnsiTheme="minorHAnsi" w:cstheme="minorHAnsi"/>
                <w:sz w:val="24"/>
                <w:szCs w:val="24"/>
              </w:rPr>
              <w:t xml:space="preserve"> de obra pública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en los años re</w:t>
            </w:r>
            <w:r w:rsidR="00EB09B9">
              <w:rPr>
                <w:rFonts w:asciiTheme="minorHAnsi" w:hAnsiTheme="minorHAnsi" w:cstheme="minorHAnsi"/>
                <w:sz w:val="24"/>
                <w:szCs w:val="24"/>
              </w:rPr>
              <w:t>feridos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:rsidR="00E06979" w:rsidRDefault="00E06979" w:rsidP="00E06979">
      <w:pPr>
        <w:spacing w:after="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E06979" w:rsidTr="003240E6">
        <w:trPr>
          <w:trHeight w:val="179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6979" w:rsidRDefault="00E06979" w:rsidP="003240E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4.- Nombre del Solicitante</w:t>
            </w:r>
          </w:p>
        </w:tc>
      </w:tr>
      <w:tr w:rsidR="00E06979" w:rsidTr="003240E6">
        <w:trPr>
          <w:trHeight w:val="490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79" w:rsidRPr="00372581" w:rsidRDefault="00466A81" w:rsidP="00466A8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7B5A">
              <w:rPr>
                <w:sz w:val="24"/>
                <w:szCs w:val="24"/>
              </w:rPr>
              <w:t>Luis Alberto</w:t>
            </w:r>
            <w:r>
              <w:rPr>
                <w:sz w:val="24"/>
                <w:szCs w:val="24"/>
              </w:rPr>
              <w:t xml:space="preserve"> </w:t>
            </w:r>
            <w:r w:rsidRPr="00997B5A">
              <w:rPr>
                <w:sz w:val="24"/>
                <w:szCs w:val="24"/>
              </w:rPr>
              <w:t>Pérez</w:t>
            </w:r>
            <w:r>
              <w:rPr>
                <w:sz w:val="24"/>
                <w:szCs w:val="24"/>
              </w:rPr>
              <w:t xml:space="preserve"> </w:t>
            </w:r>
            <w:r w:rsidRPr="00997B5A">
              <w:rPr>
                <w:sz w:val="24"/>
                <w:szCs w:val="24"/>
              </w:rPr>
              <w:t>Rodríguez</w:t>
            </w:r>
          </w:p>
        </w:tc>
      </w:tr>
    </w:tbl>
    <w:p w:rsidR="00E06979" w:rsidRDefault="00E06979" w:rsidP="00E06979">
      <w:pPr>
        <w:spacing w:after="0"/>
        <w:jc w:val="both"/>
      </w:pPr>
    </w:p>
    <w:p w:rsidR="00E06979" w:rsidRDefault="00E06979" w:rsidP="00466A8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PARA LOS EFECTOS DE LA PRESENTE SOLICITUD DE ACCESO A LA INFORMACIÓN, DEBERÁ ATENDERSE DE CONFORMIDAD A LO ESTABLECIDO EN LA LEY DE TRANSPARENCIA Y ACCESO A LA INFORMACIÓN PARA EL ESTADO DE HIDALGO, ARTÍCULO 17, 1</w:t>
      </w:r>
      <w:r w:rsidR="00CB64DA">
        <w:rPr>
          <w:rFonts w:ascii="Arial" w:hAnsi="Arial" w:cs="Arial"/>
          <w:i/>
          <w:iCs/>
          <w:color w:val="000000"/>
          <w:sz w:val="14"/>
          <w:szCs w:val="14"/>
        </w:rPr>
        <w:t>9 Y 20, EN UN PLAZO NO MAYOR A 3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DÍAS HÁBILES A PARTIR DE LA FECHA DE NOTIFICACIÓN DE LA PRESENTE, O  EN SU DEFECTO, SI NO QUEDASE CLARA LA SOLICITUD O ALGUNO DE SUS CONCEPTOS, DEBERÁ NOTIFICARLO DE INMEDIATO PARA HACERLO DEL CONOCIMIENTO DE LA UNIDAD DE INFORMACIÓN PÚBLICA GUBERNAMENTAL DEL PODER EJECUTIVO DEL ESTADO DE HIDALGO, ATENDIENDO EL OFICIO UIPG-001/2008</w:t>
      </w:r>
    </w:p>
    <w:p w:rsidR="00E06979" w:rsidRDefault="00E06979" w:rsidP="00E0697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64225" w:rsidRDefault="00764225" w:rsidP="00764225">
      <w:pPr>
        <w:spacing w:after="0" w:line="240" w:lineRule="auto"/>
        <w:ind w:left="2832" w:firstLine="708"/>
        <w:rPr>
          <w:rFonts w:ascii="Arial" w:hAnsi="Arial" w:cs="Arial"/>
          <w:b/>
        </w:rPr>
      </w:pPr>
      <w:r w:rsidRPr="002A5242">
        <w:rPr>
          <w:rFonts w:ascii="Arial" w:hAnsi="Arial" w:cs="Arial"/>
          <w:b/>
        </w:rPr>
        <w:t>ATENTAMENTE</w:t>
      </w:r>
    </w:p>
    <w:p w:rsidR="00764225" w:rsidRDefault="00764225" w:rsidP="00764225">
      <w:pPr>
        <w:spacing w:after="0" w:line="240" w:lineRule="auto"/>
        <w:rPr>
          <w:rFonts w:ascii="Arial" w:hAnsi="Arial" w:cs="Arial"/>
          <w:b/>
        </w:rPr>
      </w:pPr>
    </w:p>
    <w:p w:rsidR="00764225" w:rsidRDefault="00764225" w:rsidP="00764225">
      <w:pPr>
        <w:tabs>
          <w:tab w:val="left" w:pos="298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64225" w:rsidRDefault="00764225" w:rsidP="007642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</w:t>
      </w:r>
      <w:r>
        <w:rPr>
          <w:rFonts w:ascii="Arial" w:hAnsi="Arial" w:cs="Arial"/>
          <w:b/>
        </w:rPr>
        <w:t>MANUEL ENRIQUE ARANDA MONTERO</w:t>
      </w:r>
    </w:p>
    <w:p w:rsidR="00764225" w:rsidRDefault="00764225" w:rsidP="007642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JEFE DEL DEPARTAMENTO DE ASUNTOS JURÍDICOS Y </w:t>
      </w:r>
    </w:p>
    <w:p w:rsidR="00764225" w:rsidRDefault="00764225" w:rsidP="00764225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  <w:b/>
        </w:rPr>
        <w:t>ENLACE DE TRANSPARENCIA Y ARCHIVOS</w:t>
      </w:r>
    </w:p>
    <w:p w:rsidR="00027DC7" w:rsidRDefault="00027DC7"/>
    <w:sectPr w:rsidR="00027DC7">
      <w:headerReference w:type="default" r:id="rId7"/>
      <w:footerReference w:type="default" r:id="rId8"/>
      <w:pgSz w:w="12240" w:h="15840"/>
      <w:pgMar w:top="1388" w:right="1418" w:bottom="1985" w:left="1418" w:header="112" w:footer="652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C2" w:rsidRDefault="009742C2">
      <w:pPr>
        <w:spacing w:after="0" w:line="240" w:lineRule="auto"/>
      </w:pPr>
      <w:r>
        <w:separator/>
      </w:r>
    </w:p>
  </w:endnote>
  <w:endnote w:type="continuationSeparator" w:id="0">
    <w:p w:rsidR="009742C2" w:rsidRDefault="0097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ld">
    <w:altName w:val="Segoe UI Semibold"/>
    <w:charset w:val="00"/>
    <w:family w:val="auto"/>
    <w:pitch w:val="variable"/>
    <w:sig w:usb0="00000001" w:usb1="40000048" w:usb2="00000000" w:usb3="00000000" w:csb0="00000111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Gotham Medium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A5" w:rsidRDefault="00E06979">
    <w:pPr>
      <w:pStyle w:val="Piedepgina"/>
      <w:spacing w:after="0" w:line="100" w:lineRule="atLeast"/>
      <w:jc w:val="center"/>
      <w:rPr>
        <w:rFonts w:ascii="Gotham Book" w:hAnsi="Gotham Book" w:cs="Gotham Book"/>
        <w:b/>
        <w:color w:val="C0C0C0"/>
        <w:sz w:val="14"/>
        <w:szCs w:val="14"/>
        <w:lang w:val="en-US"/>
      </w:rPr>
    </w:pPr>
    <w:r>
      <w:rPr>
        <w:noProof/>
        <w:lang w:eastAsia="es-MX" w:bidi="ar-SA"/>
      </w:rPr>
      <w:drawing>
        <wp:inline distT="0" distB="0" distL="0" distR="0">
          <wp:extent cx="342900" cy="32512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251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45FA5" w:rsidRPr="00A023B5" w:rsidRDefault="00E06979">
    <w:pPr>
      <w:pStyle w:val="Piedepgina"/>
      <w:spacing w:after="0" w:line="100" w:lineRule="atLeast"/>
      <w:jc w:val="center"/>
      <w:rPr>
        <w:lang w:val="en-US"/>
      </w:rPr>
    </w:pPr>
    <w:r w:rsidRPr="00A023B5">
      <w:rPr>
        <w:rFonts w:ascii="Gotham Book" w:hAnsi="Gotham Book" w:cs="Gotham Book"/>
        <w:b/>
        <w:color w:val="C0C0C0"/>
        <w:sz w:val="14"/>
        <w:szCs w:val="14"/>
        <w:lang w:val="en-US"/>
      </w:rPr>
      <w:t>www.hidalgo.gob.mx</w:t>
    </w:r>
  </w:p>
  <w:p w:rsidR="00445FA5" w:rsidRDefault="00E06979">
    <w:pPr>
      <w:pStyle w:val="Piedepgina"/>
      <w:spacing w:after="0"/>
      <w:ind w:left="360"/>
      <w:jc w:val="center"/>
      <w:rPr>
        <w:rFonts w:ascii="Gotham Medium" w:hAnsi="Gotham Medium" w:cs="Gotham Medium"/>
        <w:b/>
        <w:color w:val="C0C0C0"/>
        <w:sz w:val="14"/>
        <w:szCs w:val="14"/>
      </w:rPr>
    </w:pPr>
    <w:r>
      <w:rPr>
        <w:noProof/>
        <w:lang w:eastAsia="es-MX" w:bidi="ar-SA"/>
      </w:rPr>
      <w:drawing>
        <wp:inline distT="0" distB="0" distL="0" distR="0">
          <wp:extent cx="61595" cy="70485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" cy="704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A023B5">
      <w:rPr>
        <w:rFonts w:ascii="Gotham Medium" w:hAnsi="Gotham Medium" w:cs="Gotham Medium"/>
        <w:b/>
        <w:color w:val="C0C0C0"/>
        <w:sz w:val="14"/>
        <w:szCs w:val="14"/>
        <w:lang w:val="en-US"/>
      </w:rPr>
      <w:t xml:space="preserve"> Blvd. </w:t>
    </w:r>
    <w:r>
      <w:rPr>
        <w:rFonts w:ascii="Gotham Medium" w:hAnsi="Gotham Medium" w:cs="Gotham Medium"/>
        <w:b/>
        <w:color w:val="C0C0C0"/>
        <w:sz w:val="14"/>
        <w:szCs w:val="14"/>
      </w:rPr>
      <w:t>Felipe Ángeles s/n, Col. Venta Prieta, P</w:t>
    </w:r>
    <w:r w:rsidR="00B02568">
      <w:rPr>
        <w:rFonts w:ascii="Gotham Medium" w:hAnsi="Gotham Medium" w:cs="Gotham Medium"/>
        <w:b/>
        <w:color w:val="C0C0C0"/>
        <w:sz w:val="14"/>
        <w:szCs w:val="14"/>
      </w:rPr>
      <w:t>achuca de Soto, Hgo., C.P. 42080</w:t>
    </w:r>
    <w:r>
      <w:rPr>
        <w:rFonts w:ascii="Gotham Medium" w:hAnsi="Gotham Medium" w:cs="Gotham Medium"/>
        <w:b/>
        <w:color w:val="C0C0C0"/>
        <w:sz w:val="14"/>
        <w:szCs w:val="14"/>
      </w:rPr>
      <w:t xml:space="preserve"> </w:t>
    </w:r>
    <w:r>
      <w:rPr>
        <w:noProof/>
        <w:lang w:eastAsia="es-MX" w:bidi="ar-SA"/>
      </w:rPr>
      <w:drawing>
        <wp:inline distT="0" distB="0" distL="0" distR="0">
          <wp:extent cx="61595" cy="70485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" cy="704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45FA5" w:rsidRDefault="00B02568">
    <w:pPr>
      <w:pStyle w:val="Piedepgina"/>
      <w:spacing w:after="0"/>
      <w:ind w:left="360"/>
      <w:jc w:val="center"/>
    </w:pPr>
    <w:r>
      <w:rPr>
        <w:rFonts w:ascii="Gotham Medium" w:hAnsi="Gotham Medium" w:cs="Gotham Medium"/>
        <w:b/>
        <w:color w:val="C0C0C0"/>
        <w:sz w:val="14"/>
        <w:szCs w:val="14"/>
      </w:rPr>
      <w:t>Tel(s). 771 717 36 63</w:t>
    </w:r>
  </w:p>
  <w:p w:rsidR="00445FA5" w:rsidRDefault="009742C2">
    <w:pPr>
      <w:pStyle w:val="Piedepgina"/>
      <w:spacing w:after="0"/>
      <w:ind w:lef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C2" w:rsidRDefault="009742C2">
      <w:pPr>
        <w:spacing w:after="0" w:line="240" w:lineRule="auto"/>
      </w:pPr>
      <w:r>
        <w:separator/>
      </w:r>
    </w:p>
  </w:footnote>
  <w:footnote w:type="continuationSeparator" w:id="0">
    <w:p w:rsidR="009742C2" w:rsidRDefault="00974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A5" w:rsidRDefault="009742C2">
    <w:pPr>
      <w:pStyle w:val="Encabezado"/>
      <w:tabs>
        <w:tab w:val="clear" w:pos="8838"/>
        <w:tab w:val="right" w:pos="9639"/>
      </w:tabs>
      <w:spacing w:after="0"/>
      <w:ind w:right="-801"/>
      <w:jc w:val="center"/>
      <w:rPr>
        <w:rFonts w:ascii="Gotham Bold" w:hAnsi="Gotham Bold" w:cs="Gotham Bold"/>
        <w:color w:val="C0C0C0"/>
        <w:sz w:val="12"/>
        <w:szCs w:val="12"/>
      </w:rPr>
    </w:pPr>
  </w:p>
  <w:p w:rsidR="00445FA5" w:rsidRDefault="00E06979">
    <w:pPr>
      <w:pStyle w:val="Encabezado"/>
      <w:tabs>
        <w:tab w:val="clear" w:pos="8838"/>
        <w:tab w:val="right" w:pos="9639"/>
      </w:tabs>
      <w:spacing w:after="0"/>
      <w:ind w:right="-801"/>
      <w:jc w:val="center"/>
      <w:rPr>
        <w:rFonts w:ascii="Gotham Bold" w:hAnsi="Gotham Bold" w:cs="Gotham Bold"/>
        <w:color w:val="C0C0C0"/>
        <w:sz w:val="12"/>
        <w:szCs w:val="12"/>
      </w:rPr>
    </w:pPr>
    <w:r>
      <w:rPr>
        <w:noProof/>
        <w:lang w:eastAsia="es-MX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5307330</wp:posOffset>
          </wp:positionH>
          <wp:positionV relativeFrom="paragraph">
            <wp:posOffset>67310</wp:posOffset>
          </wp:positionV>
          <wp:extent cx="589280" cy="774065"/>
          <wp:effectExtent l="0" t="0" r="1270" b="698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774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67945</wp:posOffset>
          </wp:positionV>
          <wp:extent cx="1471295" cy="735330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735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5FA5" w:rsidRDefault="009742C2">
    <w:pPr>
      <w:pStyle w:val="Encabezado"/>
      <w:tabs>
        <w:tab w:val="clear" w:pos="8838"/>
        <w:tab w:val="right" w:pos="9639"/>
      </w:tabs>
      <w:spacing w:after="0"/>
      <w:ind w:right="-801"/>
      <w:jc w:val="center"/>
      <w:rPr>
        <w:rFonts w:ascii="Gotham Bold" w:hAnsi="Gotham Bold" w:cs="Gotham Bold"/>
        <w:color w:val="C0C0C0"/>
        <w:sz w:val="12"/>
        <w:szCs w:val="12"/>
      </w:rPr>
    </w:pPr>
  </w:p>
  <w:p w:rsidR="00445FA5" w:rsidRDefault="009742C2">
    <w:pPr>
      <w:pStyle w:val="Encabezado"/>
      <w:tabs>
        <w:tab w:val="clear" w:pos="8838"/>
        <w:tab w:val="right" w:pos="9639"/>
      </w:tabs>
      <w:spacing w:after="0"/>
      <w:ind w:left="709" w:right="-8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9"/>
    <w:rsid w:val="00027DC7"/>
    <w:rsid w:val="000A0E9C"/>
    <w:rsid w:val="000F61F3"/>
    <w:rsid w:val="001C5D6B"/>
    <w:rsid w:val="00207708"/>
    <w:rsid w:val="00222A6C"/>
    <w:rsid w:val="003A7A7A"/>
    <w:rsid w:val="00466A81"/>
    <w:rsid w:val="004869EF"/>
    <w:rsid w:val="005024F4"/>
    <w:rsid w:val="005141D9"/>
    <w:rsid w:val="00535E74"/>
    <w:rsid w:val="00546573"/>
    <w:rsid w:val="00612761"/>
    <w:rsid w:val="0063317E"/>
    <w:rsid w:val="00641A6A"/>
    <w:rsid w:val="006B2F96"/>
    <w:rsid w:val="00764225"/>
    <w:rsid w:val="007B2652"/>
    <w:rsid w:val="007E6A91"/>
    <w:rsid w:val="0083356B"/>
    <w:rsid w:val="008411AD"/>
    <w:rsid w:val="008F3639"/>
    <w:rsid w:val="008F5D62"/>
    <w:rsid w:val="00901089"/>
    <w:rsid w:val="00947E11"/>
    <w:rsid w:val="009742C2"/>
    <w:rsid w:val="009E43BC"/>
    <w:rsid w:val="00A023B5"/>
    <w:rsid w:val="00A34B97"/>
    <w:rsid w:val="00A34E68"/>
    <w:rsid w:val="00A355F8"/>
    <w:rsid w:val="00A62D32"/>
    <w:rsid w:val="00AD31E0"/>
    <w:rsid w:val="00B02568"/>
    <w:rsid w:val="00B64357"/>
    <w:rsid w:val="00BC1527"/>
    <w:rsid w:val="00C556B2"/>
    <w:rsid w:val="00C7095F"/>
    <w:rsid w:val="00CB64DA"/>
    <w:rsid w:val="00D6065C"/>
    <w:rsid w:val="00D92DF3"/>
    <w:rsid w:val="00DA25EC"/>
    <w:rsid w:val="00E06979"/>
    <w:rsid w:val="00E14367"/>
    <w:rsid w:val="00E81581"/>
    <w:rsid w:val="00EB09B9"/>
    <w:rsid w:val="00EB3662"/>
    <w:rsid w:val="00F101A3"/>
    <w:rsid w:val="00F5447D"/>
    <w:rsid w:val="00F95164"/>
    <w:rsid w:val="00FA7C85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79"/>
    <w:pPr>
      <w:suppressAutoHyphens/>
    </w:pPr>
    <w:rPr>
      <w:rFonts w:ascii="Times New Roman" w:eastAsia="Lucida Sans Unicode" w:hAnsi="Times New Roman" w:cs="Mangal"/>
      <w:kern w:val="1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06979"/>
    <w:pPr>
      <w:suppressLineNumbers/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06979"/>
    <w:rPr>
      <w:rFonts w:ascii="Times New Roman" w:eastAsia="Lucida Sans Unicode" w:hAnsi="Times New Roman" w:cs="Mangal"/>
      <w:kern w:val="1"/>
      <w:lang w:eastAsia="hi-IN" w:bidi="hi-IN"/>
    </w:rPr>
  </w:style>
  <w:style w:type="paragraph" w:styleId="Piedepgina">
    <w:name w:val="footer"/>
    <w:basedOn w:val="Normal"/>
    <w:link w:val="PiedepginaCar"/>
    <w:rsid w:val="00E06979"/>
    <w:pPr>
      <w:suppressLineNumbers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06979"/>
    <w:rPr>
      <w:rFonts w:ascii="Times New Roman" w:eastAsia="Lucida Sans Unicode" w:hAnsi="Times New Roman" w:cs="Mangal"/>
      <w:kern w:val="1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979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979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79"/>
    <w:pPr>
      <w:suppressAutoHyphens/>
    </w:pPr>
    <w:rPr>
      <w:rFonts w:ascii="Times New Roman" w:eastAsia="Lucida Sans Unicode" w:hAnsi="Times New Roman" w:cs="Mangal"/>
      <w:kern w:val="1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06979"/>
    <w:pPr>
      <w:suppressLineNumbers/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06979"/>
    <w:rPr>
      <w:rFonts w:ascii="Times New Roman" w:eastAsia="Lucida Sans Unicode" w:hAnsi="Times New Roman" w:cs="Mangal"/>
      <w:kern w:val="1"/>
      <w:lang w:eastAsia="hi-IN" w:bidi="hi-IN"/>
    </w:rPr>
  </w:style>
  <w:style w:type="paragraph" w:styleId="Piedepgina">
    <w:name w:val="footer"/>
    <w:basedOn w:val="Normal"/>
    <w:link w:val="PiedepginaCar"/>
    <w:rsid w:val="00E06979"/>
    <w:pPr>
      <w:suppressLineNumbers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06979"/>
    <w:rPr>
      <w:rFonts w:ascii="Times New Roman" w:eastAsia="Lucida Sans Unicode" w:hAnsi="Times New Roman" w:cs="Mangal"/>
      <w:kern w:val="1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979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979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Hernandez Sanchez</dc:creator>
  <cp:lastModifiedBy>Luffi</cp:lastModifiedBy>
  <cp:revision>2</cp:revision>
  <cp:lastPrinted>2016-01-26T20:02:00Z</cp:lastPrinted>
  <dcterms:created xsi:type="dcterms:W3CDTF">2016-01-26T20:16:00Z</dcterms:created>
  <dcterms:modified xsi:type="dcterms:W3CDTF">2016-01-26T20:16:00Z</dcterms:modified>
</cp:coreProperties>
</file>